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C08" w:rsidRPr="00C53C08" w:rsidRDefault="00C53C08" w:rsidP="00C53C08">
      <w:pPr>
        <w:pBdr>
          <w:top w:val="single" w:sz="18" w:space="0" w:color="DDDDDD"/>
        </w:pBd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104F0D"/>
          <w:spacing w:val="-5"/>
          <w:kern w:val="36"/>
          <w:sz w:val="43"/>
          <w:szCs w:val="43"/>
          <w:lang w:eastAsia="pl-PL"/>
        </w:rPr>
      </w:pPr>
      <w:r w:rsidRPr="00C53C08">
        <w:rPr>
          <w:rFonts w:ascii="Arial" w:eastAsia="Times New Roman" w:hAnsi="Arial" w:cs="Arial"/>
          <w:b/>
          <w:bCs/>
          <w:color w:val="104F0D"/>
          <w:spacing w:val="-5"/>
          <w:kern w:val="36"/>
          <w:sz w:val="43"/>
          <w:szCs w:val="43"/>
          <w:lang w:eastAsia="pl-PL"/>
        </w:rPr>
        <w:t>SZKOLENIE DLA ROLNIKÓW Z ZASAD UBOJU NA UŻYTEK WŁASNY</w:t>
      </w:r>
    </w:p>
    <w:p w:rsidR="00C53C08" w:rsidRPr="00C53C08" w:rsidRDefault="00C53C08" w:rsidP="00C53C08">
      <w:pPr>
        <w:shd w:val="clear" w:color="auto" w:fill="FFFFFF"/>
        <w:spacing w:after="0" w:line="240" w:lineRule="auto"/>
        <w:rPr>
          <w:rFonts w:ascii="Arial" w:eastAsia="Times New Roman" w:hAnsi="Arial" w:cs="Arial"/>
          <w:caps/>
          <w:color w:val="999999"/>
          <w:sz w:val="19"/>
          <w:szCs w:val="19"/>
          <w:lang w:eastAsia="pl-PL"/>
        </w:rPr>
      </w:pPr>
      <w:r w:rsidRPr="00C53C08">
        <w:rPr>
          <w:rFonts w:ascii="Arial" w:eastAsia="Times New Roman" w:hAnsi="Arial" w:cs="Arial"/>
          <w:caps/>
          <w:color w:val="999999"/>
          <w:sz w:val="19"/>
          <w:szCs w:val="19"/>
          <w:lang w:eastAsia="pl-PL"/>
        </w:rPr>
        <w:t>AUTOR: RED. DNIA 13 MARCA 2019</w:t>
      </w:r>
    </w:p>
    <w:p w:rsidR="00C53C08" w:rsidRPr="00C53C08" w:rsidRDefault="00C53C08" w:rsidP="00C53C08">
      <w:pPr>
        <w:shd w:val="clear" w:color="auto" w:fill="FFFFFF"/>
        <w:spacing w:after="75" w:line="240" w:lineRule="auto"/>
        <w:ind w:right="150"/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</w:pPr>
      <w:r w:rsidRPr="00C53C08"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  <w:t>„Rolnictwo Lubuskie” Sp. z o.o. wspólnie z Lubuską Izbą Rolniczą, w porozumieniu z Lubuskim Wojewódzkim Lekarzem Weterynarii organizuje szkolenie z „Zasad przeprowadzania uboju zwierząt wykorzystywanych do produkcji mięsa na użytek własny”.</w:t>
      </w:r>
    </w:p>
    <w:p w:rsidR="00C53C08" w:rsidRPr="00C53C08" w:rsidRDefault="00C53C08" w:rsidP="00C53C08">
      <w:pPr>
        <w:shd w:val="clear" w:color="auto" w:fill="FFFFFF"/>
        <w:spacing w:after="75" w:line="240" w:lineRule="auto"/>
        <w:ind w:right="150"/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</w:pPr>
      <w:r w:rsidRPr="00C53C08"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  <w:t>Szkolenie kierowane jest dla osób (mieszkańców województwa lubuskiego) ubiegających się o zdobycie bądź poszerzenie kwalifikacji uprawniających do uboju zwierząt w gospodarstwie na użytek własny. Każdy z uczestników otrzyma stosowne zaświadczenie o możliwości uboju w gospodarstwie. Szkolenie jest dla osób powyżej 18 roku życia.</w:t>
      </w:r>
    </w:p>
    <w:p w:rsidR="00C53C08" w:rsidRPr="00C53C08" w:rsidRDefault="00C53C08" w:rsidP="00C53C08">
      <w:pPr>
        <w:shd w:val="clear" w:color="auto" w:fill="FFFFFF"/>
        <w:spacing w:after="75" w:line="240" w:lineRule="auto"/>
        <w:ind w:right="150"/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</w:pPr>
      <w:r w:rsidRPr="00C53C08"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  <w:t>Szkolenie odbędzie się w Lubuskim Ośrodku Doradztwa Rolniczego w Kalsku dn. 20 marca 2019r. o godz. 10.00.</w:t>
      </w:r>
    </w:p>
    <w:p w:rsidR="00C53C08" w:rsidRPr="00C53C08" w:rsidRDefault="00C53C08" w:rsidP="00C53C08">
      <w:pPr>
        <w:shd w:val="clear" w:color="auto" w:fill="FFFFFF"/>
        <w:spacing w:after="0" w:line="240" w:lineRule="auto"/>
        <w:ind w:right="150"/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</w:pPr>
      <w:r w:rsidRPr="00C53C08">
        <w:rPr>
          <w:rFonts w:ascii="Verdana" w:eastAsia="Times New Roman" w:hAnsi="Verdana" w:cs="Times New Roman"/>
          <w:b/>
          <w:bCs/>
          <w:color w:val="111111"/>
          <w:sz w:val="19"/>
          <w:szCs w:val="19"/>
          <w:lang w:eastAsia="pl-PL"/>
        </w:rPr>
        <w:t>Udział w szkoleniu tylko po wcześniejszym zgłoszeniu telefonicznym pod nr telefonu – 68 324 62 62 – ilość miejsc ograniczona.</w:t>
      </w:r>
    </w:p>
    <w:p w:rsidR="00C53C08" w:rsidRPr="00C53C08" w:rsidRDefault="00C53C08" w:rsidP="00C53C08">
      <w:pPr>
        <w:shd w:val="clear" w:color="auto" w:fill="FFFFFF"/>
        <w:spacing w:after="0" w:line="240" w:lineRule="auto"/>
        <w:ind w:right="150"/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</w:pPr>
      <w:r w:rsidRPr="00C53C08"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  <w:t>Koszt udziału w szkoleniu wynosi </w:t>
      </w:r>
      <w:r w:rsidRPr="00C53C08">
        <w:rPr>
          <w:rFonts w:ascii="Verdana" w:eastAsia="Times New Roman" w:hAnsi="Verdana" w:cs="Times New Roman"/>
          <w:b/>
          <w:bCs/>
          <w:color w:val="111111"/>
          <w:sz w:val="19"/>
          <w:szCs w:val="19"/>
          <w:lang w:eastAsia="pl-PL"/>
        </w:rPr>
        <w:t>45,00 zł</w:t>
      </w:r>
      <w:r w:rsidRPr="00C53C08"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  <w:t> – płatne przelewem na numer konta:</w:t>
      </w:r>
    </w:p>
    <w:p w:rsidR="00C53C08" w:rsidRPr="00C53C08" w:rsidRDefault="00C53C08" w:rsidP="00C53C08">
      <w:pPr>
        <w:shd w:val="clear" w:color="auto" w:fill="FFFFFF"/>
        <w:spacing w:after="75" w:line="240" w:lineRule="auto"/>
        <w:ind w:right="150"/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</w:pPr>
      <w:r w:rsidRPr="00C53C08"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  <w:t>94 2030 0045 1110 0000 0230 3230 („Rolnictwo Lubuskie” Sp. z o.o., ul. Kożuchowska 15A/1, 65-364 Zielona Góra) – do dnia 18 marca 2019 r.</w:t>
      </w:r>
    </w:p>
    <w:p w:rsidR="00C53C08" w:rsidRPr="00C53C08" w:rsidRDefault="00C53C08" w:rsidP="00C53C08">
      <w:pPr>
        <w:shd w:val="clear" w:color="auto" w:fill="FFFFFF"/>
        <w:spacing w:after="0" w:line="240" w:lineRule="auto"/>
        <w:ind w:right="150"/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</w:pPr>
      <w:r w:rsidRPr="00C53C08"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  <w:t>Prosimy o dostarczenie w oryginale w dniu szkolenia załączonego druku z danymi, niezbędnymi do przygotowania zaświadczenia &gt;&gt; </w:t>
      </w:r>
      <w:hyperlink r:id="rId4" w:history="1">
        <w:r w:rsidRPr="00C53C08">
          <w:rPr>
            <w:rFonts w:ascii="Verdana" w:eastAsia="Times New Roman" w:hAnsi="Verdana" w:cs="Times New Roman"/>
            <w:color w:val="104F0D"/>
            <w:sz w:val="19"/>
            <w:szCs w:val="19"/>
            <w:u w:val="single"/>
            <w:lang w:eastAsia="pl-PL"/>
          </w:rPr>
          <w:t>karta uczestnika i RODO</w:t>
        </w:r>
      </w:hyperlink>
    </w:p>
    <w:p w:rsidR="00C53C08" w:rsidRPr="00C53C08" w:rsidRDefault="00C53C08" w:rsidP="00C53C08">
      <w:pPr>
        <w:shd w:val="clear" w:color="auto" w:fill="FFFFFF"/>
        <w:spacing w:after="150" w:line="240" w:lineRule="auto"/>
        <w:ind w:right="150"/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</w:pPr>
      <w:r w:rsidRPr="00C53C08">
        <w:rPr>
          <w:rFonts w:ascii="Verdana" w:eastAsia="Times New Roman" w:hAnsi="Verdana" w:cs="Times New Roman"/>
          <w:color w:val="111111"/>
          <w:sz w:val="19"/>
          <w:szCs w:val="19"/>
          <w:lang w:eastAsia="pl-PL"/>
        </w:rPr>
        <w:t>Osoba do kontaktu: Katarzyna Frąckowiak, Kierownik Biura „Rolnictwo Lubuskie” Sp. z o.o.</w:t>
      </w:r>
    </w:p>
    <w:p w:rsidR="003C7B4E" w:rsidRDefault="003C7B4E">
      <w:bookmarkStart w:id="0" w:name="_GoBack"/>
      <w:bookmarkEnd w:id="0"/>
    </w:p>
    <w:sectPr w:rsidR="003C7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C08"/>
    <w:rsid w:val="003C7B4E"/>
    <w:rsid w:val="00C5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E30FC3-FF20-4249-9BD5-86BC6F9BF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C53C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53C0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53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53C08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C53C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28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307058">
          <w:marLeft w:val="0"/>
          <w:marRight w:val="0"/>
          <w:marTop w:val="0"/>
          <w:marBottom w:val="0"/>
          <w:divBdr>
            <w:top w:val="single" w:sz="6" w:space="3" w:color="E4E4E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111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lir.agro.pl/wp-content/uploads/2019/03/karta-uczestnika-i-RODO.doc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Gallos</dc:creator>
  <cp:keywords/>
  <dc:description/>
  <cp:lastModifiedBy>Marcin Gallos</cp:lastModifiedBy>
  <cp:revision>1</cp:revision>
  <cp:lastPrinted>2019-03-14T09:03:00Z</cp:lastPrinted>
  <dcterms:created xsi:type="dcterms:W3CDTF">2019-03-14T09:02:00Z</dcterms:created>
  <dcterms:modified xsi:type="dcterms:W3CDTF">2019-03-14T09:06:00Z</dcterms:modified>
</cp:coreProperties>
</file>